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Pr="00BA607F" w:rsidRDefault="00FE3FA3" w:rsidP="002F7FB3">
      <w:pPr>
        <w:spacing w:after="0" w:line="240" w:lineRule="auto"/>
        <w:jc w:val="center"/>
        <w:rPr>
          <w:rFonts w:ascii="Tahoma" w:hAnsi="Tahoma" w:cs="Tahoma"/>
          <w:b/>
          <w:bCs/>
          <w:sz w:val="32"/>
        </w:rPr>
      </w:pPr>
      <w:r w:rsidRPr="00BA607F">
        <w:rPr>
          <w:rFonts w:ascii="Tahoma" w:hAnsi="Tahoma" w:cs="Tahoma"/>
          <w:b/>
          <w:bCs/>
          <w:sz w:val="32"/>
        </w:rPr>
        <w:t xml:space="preserve">CIRCULAR Núm. </w:t>
      </w:r>
      <w:r w:rsidR="00D9372E" w:rsidRPr="00BA607F">
        <w:rPr>
          <w:rFonts w:ascii="Tahoma" w:hAnsi="Tahoma" w:cs="Tahoma"/>
          <w:b/>
          <w:bCs/>
          <w:sz w:val="32"/>
        </w:rPr>
        <w:t>1</w:t>
      </w:r>
      <w:r w:rsidR="001B4B12" w:rsidRPr="00BA607F">
        <w:rPr>
          <w:rFonts w:ascii="Tahoma" w:hAnsi="Tahoma" w:cs="Tahoma"/>
          <w:b/>
          <w:bCs/>
          <w:sz w:val="32"/>
        </w:rPr>
        <w:t>2</w:t>
      </w:r>
      <w:r w:rsidRPr="00BA607F">
        <w:rPr>
          <w:rFonts w:ascii="Tahoma" w:hAnsi="Tahoma" w:cs="Tahoma"/>
          <w:b/>
          <w:bCs/>
          <w:sz w:val="32"/>
        </w:rPr>
        <w:t>/CJCAM/SEJEC/1</w:t>
      </w:r>
      <w:r w:rsidR="00C85AAE" w:rsidRPr="00BA607F">
        <w:rPr>
          <w:rFonts w:ascii="Tahoma" w:hAnsi="Tahoma" w:cs="Tahoma"/>
          <w:b/>
          <w:bCs/>
          <w:sz w:val="32"/>
        </w:rPr>
        <w:t>9</w:t>
      </w:r>
      <w:r w:rsidR="00C3427A" w:rsidRPr="00BA607F">
        <w:rPr>
          <w:rFonts w:ascii="Tahoma" w:hAnsi="Tahoma" w:cs="Tahoma"/>
          <w:b/>
          <w:bCs/>
          <w:sz w:val="32"/>
        </w:rPr>
        <w:t>-20</w:t>
      </w:r>
      <w:r w:rsidR="00C85AAE" w:rsidRPr="00BA607F">
        <w:rPr>
          <w:rFonts w:ascii="Tahoma" w:hAnsi="Tahoma" w:cs="Tahoma"/>
          <w:b/>
          <w:bCs/>
          <w:sz w:val="32"/>
        </w:rPr>
        <w:t>20</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w:t>
      </w:r>
      <w:r w:rsidR="0099629B">
        <w:rPr>
          <w:rFonts w:ascii="Arial" w:hAnsi="Arial" w:cs="Arial"/>
          <w:b/>
          <w:sz w:val="24"/>
          <w:szCs w:val="24"/>
          <w:lang w:val="es-MX" w:eastAsia="es-ES"/>
        </w:rPr>
        <w:t xml:space="preserve">AR DE LA VISITADURÍA JUDICIAL, </w:t>
      </w:r>
      <w:r w:rsidR="00FE3FA3" w:rsidRPr="00344389">
        <w:rPr>
          <w:rFonts w:ascii="Arial" w:hAnsi="Arial" w:cs="Arial"/>
          <w:b/>
          <w:sz w:val="24"/>
          <w:szCs w:val="24"/>
          <w:lang w:val="es-MX" w:eastAsia="es-ES"/>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Pr="00A61EC9" w:rsidRDefault="00B04499" w:rsidP="00A61EC9">
      <w:pPr>
        <w:spacing w:after="0" w:line="240" w:lineRule="auto"/>
        <w:ind w:right="49"/>
        <w:jc w:val="both"/>
        <w:rPr>
          <w:rFonts w:ascii="Arial" w:hAnsi="Arial" w:cs="Arial"/>
          <w:bCs/>
          <w:sz w:val="24"/>
          <w:szCs w:val="24"/>
          <w:lang w:val="es-ES_tradnl"/>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D9372E">
        <w:rPr>
          <w:rFonts w:ascii="Arial" w:eastAsia="Calibri" w:hAnsi="Arial" w:cs="Arial"/>
          <w:bCs/>
          <w:sz w:val="24"/>
          <w:szCs w:val="24"/>
          <w:lang w:val="es-MX"/>
        </w:rPr>
        <w:t>09</w:t>
      </w:r>
      <w:r w:rsidRPr="00344389">
        <w:rPr>
          <w:rFonts w:ascii="Arial" w:eastAsia="Calibri" w:hAnsi="Arial" w:cs="Arial"/>
          <w:bCs/>
          <w:sz w:val="24"/>
          <w:szCs w:val="24"/>
          <w:lang w:val="es-MX"/>
        </w:rPr>
        <w:t xml:space="preserve"> de </w:t>
      </w:r>
      <w:r w:rsidR="00D9372E">
        <w:rPr>
          <w:rFonts w:ascii="Arial" w:eastAsia="Calibri" w:hAnsi="Arial" w:cs="Arial"/>
          <w:bCs/>
          <w:sz w:val="24"/>
          <w:szCs w:val="24"/>
          <w:lang w:val="es-MX"/>
        </w:rPr>
        <w:t>octubre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D9372E" w:rsidRPr="00D9372E">
        <w:rPr>
          <w:rFonts w:ascii="Arial" w:hAnsi="Arial" w:cs="Arial"/>
          <w:b/>
          <w:bCs/>
          <w:sz w:val="24"/>
          <w:szCs w:val="24"/>
          <w:lang w:val="es-ES_tradnl"/>
        </w:rPr>
        <w:t>049001/400100/170/2019</w:t>
      </w:r>
      <w:r w:rsidR="00A61EC9" w:rsidRPr="00A61EC9">
        <w:rPr>
          <w:rFonts w:ascii="Arial" w:hAnsi="Arial" w:cs="Arial"/>
          <w:b/>
          <w:bCs/>
          <w:sz w:val="24"/>
          <w:szCs w:val="24"/>
          <w:lang w:val="es-ES_tradnl"/>
        </w:rPr>
        <w:t xml:space="preserve">, </w:t>
      </w:r>
      <w:r w:rsidR="00D9372E" w:rsidRPr="00D9372E">
        <w:rPr>
          <w:rFonts w:ascii="Arial" w:hAnsi="Arial" w:cs="Arial"/>
          <w:bCs/>
          <w:sz w:val="24"/>
          <w:szCs w:val="24"/>
          <w:lang w:val="es-ES_tradnl"/>
        </w:rPr>
        <w:t>de fecha 11 de septiembre de 2019, suscrito por el Licenciado Javier Jair Aponte López, Titular del Departamento Consultivo de la Jefatura de Servicios Jurídicos de la Delegación de Campeche del Instituto Mexicano del Seguro Social</w:t>
      </w:r>
      <w:r w:rsidR="00C85AAE" w:rsidRPr="00C85AAE">
        <w:rPr>
          <w:rFonts w:ascii="Arial" w:hAnsi="Arial" w:cs="Arial"/>
          <w:b/>
          <w:bCs/>
          <w:sz w:val="24"/>
          <w:szCs w:val="24"/>
          <w:lang w:val="es-ES_tradnl"/>
        </w:rPr>
        <w:t xml:space="preserve">, </w:t>
      </w:r>
      <w:r w:rsidR="00094B6C" w:rsidRPr="000E3FAB">
        <w:rPr>
          <w:rFonts w:ascii="Arial" w:eastAsia="Calibri" w:hAnsi="Arial" w:cs="Arial"/>
          <w:bCs/>
          <w:sz w:val="24"/>
          <w:szCs w:val="24"/>
          <w:lang w:val="es-ES_tradnl"/>
        </w:rPr>
        <w:t>que es d</w:t>
      </w:r>
      <w:r w:rsidR="0030572C" w:rsidRPr="000E3FAB">
        <w:rPr>
          <w:rFonts w:ascii="Arial" w:eastAsia="Calibri" w:hAnsi="Arial" w:cs="Arial"/>
          <w:bCs/>
          <w:sz w:val="24"/>
          <w:szCs w:val="24"/>
          <w:lang w:val="es-MX"/>
        </w:rPr>
        <w:t xml:space="preserve">el </w:t>
      </w:r>
      <w:r w:rsidR="00094B6C" w:rsidRPr="000E3FAB">
        <w:rPr>
          <w:rFonts w:ascii="Arial" w:eastAsia="Calibri" w:hAnsi="Arial" w:cs="Arial"/>
          <w:bCs/>
          <w:sz w:val="24"/>
          <w:szCs w:val="24"/>
          <w:lang w:val="es-MX"/>
        </w:rPr>
        <w:t>tenor</w:t>
      </w:r>
      <w:r w:rsidR="00094B6C">
        <w:rPr>
          <w:rFonts w:ascii="Arial" w:eastAsia="Calibri" w:hAnsi="Arial" w:cs="Arial"/>
          <w:bCs/>
          <w:sz w:val="24"/>
          <w:szCs w:val="24"/>
          <w:lang w:val="es-MX"/>
        </w:rPr>
        <w:t xml:space="preserve"> siguiente:</w:t>
      </w:r>
      <w:r w:rsidRPr="00344389">
        <w:rPr>
          <w:rFonts w:ascii="Arial" w:eastAsia="Calibri" w:hAnsi="Arial" w:cs="Arial"/>
          <w:bCs/>
          <w:sz w:val="24"/>
          <w:szCs w:val="24"/>
          <w:lang w:val="es-MX"/>
        </w:rPr>
        <w:t xml:space="preserve"> </w:t>
      </w:r>
    </w:p>
    <w:p w:rsidR="00A803CE" w:rsidRDefault="00A803CE" w:rsidP="008D0841">
      <w:pPr>
        <w:spacing w:after="0" w:line="240" w:lineRule="auto"/>
        <w:ind w:right="49"/>
        <w:jc w:val="both"/>
        <w:rPr>
          <w:rFonts w:ascii="Arial" w:eastAsia="Calibri" w:hAnsi="Arial" w:cs="Arial"/>
          <w:bCs/>
          <w:sz w:val="24"/>
          <w:szCs w:val="24"/>
          <w:lang w:val="es-MX"/>
        </w:rPr>
      </w:pPr>
    </w:p>
    <w:p w:rsidR="00D01256" w:rsidRDefault="00253993" w:rsidP="00A61EC9">
      <w:pPr>
        <w:spacing w:after="0" w:line="240" w:lineRule="auto"/>
        <w:ind w:left="567" w:right="474"/>
        <w:jc w:val="both"/>
        <w:rPr>
          <w:rFonts w:ascii="Arial" w:eastAsia="Calibri" w:hAnsi="Arial" w:cs="Arial"/>
          <w:bCs/>
          <w:lang w:val="es-MX"/>
        </w:rPr>
      </w:pPr>
      <w:r w:rsidRPr="00CC532B">
        <w:rPr>
          <w:rFonts w:ascii="Arial" w:eastAsia="Calibri" w:hAnsi="Arial" w:cs="Arial"/>
          <w:bCs/>
          <w:lang w:val="es-MX"/>
        </w:rPr>
        <w:t xml:space="preserve">“… </w:t>
      </w:r>
      <w:r w:rsidR="00A61EC9">
        <w:rPr>
          <w:rFonts w:ascii="Arial" w:eastAsia="Calibri" w:hAnsi="Arial" w:cs="Arial"/>
          <w:bCs/>
          <w:lang w:val="es-MX"/>
        </w:rPr>
        <w:t xml:space="preserve">En cumplimiento a lo dispuesto en los artículos 2595 fracción I, 2596 y 2597 del </w:t>
      </w:r>
      <w:r w:rsidR="00D01256">
        <w:rPr>
          <w:rFonts w:ascii="Arial" w:eastAsia="Calibri" w:hAnsi="Arial" w:cs="Arial"/>
          <w:bCs/>
          <w:lang w:val="es-MX"/>
        </w:rPr>
        <w:t>Código</w:t>
      </w:r>
      <w:r w:rsidR="00A61EC9">
        <w:rPr>
          <w:rFonts w:ascii="Arial" w:eastAsia="Calibri" w:hAnsi="Arial" w:cs="Arial"/>
          <w:bCs/>
          <w:lang w:val="es-MX"/>
        </w:rPr>
        <w:t xml:space="preserve"> Civil Federal, informo a Usted que </w:t>
      </w:r>
      <w:r w:rsidR="00D9372E">
        <w:rPr>
          <w:rFonts w:ascii="Arial" w:eastAsia="Calibri" w:hAnsi="Arial" w:cs="Arial"/>
          <w:bCs/>
          <w:lang w:val="es-MX"/>
        </w:rPr>
        <w:t xml:space="preserve">mediante la escritura pública 19,073 de fecha </w:t>
      </w:r>
      <w:r w:rsidR="00A61EC9">
        <w:rPr>
          <w:rFonts w:ascii="Arial" w:eastAsia="Calibri" w:hAnsi="Arial" w:cs="Arial"/>
          <w:bCs/>
          <w:lang w:val="es-MX"/>
        </w:rPr>
        <w:t>1</w:t>
      </w:r>
      <w:r w:rsidR="00D9372E">
        <w:rPr>
          <w:rFonts w:ascii="Arial" w:eastAsia="Calibri" w:hAnsi="Arial" w:cs="Arial"/>
          <w:bCs/>
          <w:lang w:val="es-MX"/>
        </w:rPr>
        <w:t>4</w:t>
      </w:r>
      <w:r w:rsidR="00A61EC9">
        <w:rPr>
          <w:rFonts w:ascii="Arial" w:eastAsia="Calibri" w:hAnsi="Arial" w:cs="Arial"/>
          <w:bCs/>
          <w:lang w:val="es-MX"/>
        </w:rPr>
        <w:t xml:space="preserve"> de </w:t>
      </w:r>
      <w:r w:rsidR="00D9372E">
        <w:rPr>
          <w:rFonts w:ascii="Arial" w:eastAsia="Calibri" w:hAnsi="Arial" w:cs="Arial"/>
          <w:bCs/>
          <w:lang w:val="es-MX"/>
        </w:rPr>
        <w:t>agosto</w:t>
      </w:r>
      <w:r w:rsidR="00A61EC9">
        <w:rPr>
          <w:rFonts w:ascii="Arial" w:eastAsia="Calibri" w:hAnsi="Arial" w:cs="Arial"/>
          <w:bCs/>
          <w:lang w:val="es-MX"/>
        </w:rPr>
        <w:t xml:space="preserve"> de 2019, pasada ante la Fe del Lic. </w:t>
      </w:r>
      <w:r w:rsidR="00D9372E">
        <w:rPr>
          <w:rFonts w:ascii="Arial" w:eastAsia="Calibri" w:hAnsi="Arial" w:cs="Arial"/>
          <w:bCs/>
          <w:lang w:val="es-MX"/>
        </w:rPr>
        <w:t>Eduardo Francisco García Villegas Sánchez Cordero</w:t>
      </w:r>
      <w:r w:rsidR="00D01256">
        <w:rPr>
          <w:rFonts w:ascii="Arial" w:eastAsia="Calibri" w:hAnsi="Arial" w:cs="Arial"/>
          <w:bCs/>
          <w:lang w:val="es-MX"/>
        </w:rPr>
        <w:t>, Titular de la Notarí</w:t>
      </w:r>
      <w:r w:rsidR="00D9372E">
        <w:rPr>
          <w:rFonts w:ascii="Arial" w:eastAsia="Calibri" w:hAnsi="Arial" w:cs="Arial"/>
          <w:bCs/>
          <w:lang w:val="es-MX"/>
        </w:rPr>
        <w:t>a Pública número 284 de la Ciudad de México,</w:t>
      </w:r>
      <w:r w:rsidR="00A61EC9">
        <w:rPr>
          <w:rFonts w:ascii="Arial" w:eastAsia="Calibri" w:hAnsi="Arial" w:cs="Arial"/>
          <w:bCs/>
          <w:lang w:val="es-MX"/>
        </w:rPr>
        <w:t xml:space="preserve"> Inscrita en el Registro </w:t>
      </w:r>
      <w:r w:rsidR="00D01256">
        <w:rPr>
          <w:rFonts w:ascii="Arial" w:eastAsia="Calibri" w:hAnsi="Arial" w:cs="Arial"/>
          <w:bCs/>
          <w:lang w:val="es-MX"/>
        </w:rPr>
        <w:t>Público</w:t>
      </w:r>
      <w:r w:rsidR="00A61EC9">
        <w:rPr>
          <w:rFonts w:ascii="Arial" w:eastAsia="Calibri" w:hAnsi="Arial" w:cs="Arial"/>
          <w:bCs/>
          <w:lang w:val="es-MX"/>
        </w:rPr>
        <w:t xml:space="preserve"> de Organismos Descentralizado</w:t>
      </w:r>
      <w:r w:rsidR="00D9372E">
        <w:rPr>
          <w:rFonts w:ascii="Arial" w:eastAsia="Calibri" w:hAnsi="Arial" w:cs="Arial"/>
          <w:bCs/>
          <w:lang w:val="es-MX"/>
        </w:rPr>
        <w:t>s bajo el folio número 97-8-0909</w:t>
      </w:r>
      <w:r w:rsidR="00A61EC9">
        <w:rPr>
          <w:rFonts w:ascii="Arial" w:eastAsia="Calibri" w:hAnsi="Arial" w:cs="Arial"/>
          <w:bCs/>
          <w:lang w:val="es-MX"/>
        </w:rPr>
        <w:t>2019-1</w:t>
      </w:r>
      <w:r w:rsidR="00D9372E">
        <w:rPr>
          <w:rFonts w:ascii="Arial" w:eastAsia="Calibri" w:hAnsi="Arial" w:cs="Arial"/>
          <w:bCs/>
          <w:lang w:val="es-MX"/>
        </w:rPr>
        <w:t>14047</w:t>
      </w:r>
      <w:r w:rsidR="00A61EC9">
        <w:rPr>
          <w:rFonts w:ascii="Arial" w:eastAsia="Calibri" w:hAnsi="Arial" w:cs="Arial"/>
          <w:bCs/>
          <w:lang w:val="es-MX"/>
        </w:rPr>
        <w:t xml:space="preserve"> en la fecha </w:t>
      </w:r>
      <w:r w:rsidR="00D9372E">
        <w:rPr>
          <w:rFonts w:ascii="Arial" w:eastAsia="Calibri" w:hAnsi="Arial" w:cs="Arial"/>
          <w:bCs/>
          <w:lang w:val="es-MX"/>
        </w:rPr>
        <w:t>09</w:t>
      </w:r>
      <w:r w:rsidR="00A61EC9">
        <w:rPr>
          <w:rFonts w:ascii="Arial" w:eastAsia="Calibri" w:hAnsi="Arial" w:cs="Arial"/>
          <w:bCs/>
          <w:lang w:val="es-MX"/>
        </w:rPr>
        <w:t xml:space="preserve"> de </w:t>
      </w:r>
      <w:r w:rsidR="00D9372E">
        <w:rPr>
          <w:rFonts w:ascii="Arial" w:eastAsia="Calibri" w:hAnsi="Arial" w:cs="Arial"/>
          <w:bCs/>
          <w:lang w:val="es-MX"/>
        </w:rPr>
        <w:t>septiembre</w:t>
      </w:r>
      <w:r w:rsidR="00A61EC9">
        <w:rPr>
          <w:rFonts w:ascii="Arial" w:eastAsia="Calibri" w:hAnsi="Arial" w:cs="Arial"/>
          <w:bCs/>
          <w:lang w:val="es-MX"/>
        </w:rPr>
        <w:t xml:space="preserve"> de 2019, se revocó el poder general otorgado al </w:t>
      </w:r>
      <w:r w:rsidR="00A61EC9">
        <w:rPr>
          <w:rFonts w:ascii="Arial" w:eastAsia="Calibri" w:hAnsi="Arial" w:cs="Arial"/>
          <w:bCs/>
          <w:u w:val="single"/>
          <w:lang w:val="es-MX"/>
        </w:rPr>
        <w:t xml:space="preserve">Dr. </w:t>
      </w:r>
      <w:r w:rsidR="00D9372E">
        <w:rPr>
          <w:rFonts w:ascii="Arial" w:eastAsia="Calibri" w:hAnsi="Arial" w:cs="Arial"/>
          <w:bCs/>
          <w:u w:val="single"/>
          <w:lang w:val="es-MX"/>
        </w:rPr>
        <w:t>Francisco Javier Rodríguez Ruiz</w:t>
      </w:r>
      <w:r w:rsidR="00A61EC9">
        <w:rPr>
          <w:rFonts w:ascii="Arial" w:eastAsia="Calibri" w:hAnsi="Arial" w:cs="Arial"/>
          <w:bCs/>
          <w:u w:val="single"/>
          <w:lang w:val="es-MX"/>
        </w:rPr>
        <w:t>,</w:t>
      </w:r>
      <w:r w:rsidR="00A61EC9">
        <w:rPr>
          <w:rFonts w:ascii="Arial" w:eastAsia="Calibri" w:hAnsi="Arial" w:cs="Arial"/>
          <w:bCs/>
          <w:lang w:val="es-MX"/>
        </w:rPr>
        <w:t xml:space="preserve"> contenido en la escritura pública </w:t>
      </w:r>
      <w:r w:rsidR="00D9372E">
        <w:rPr>
          <w:rFonts w:ascii="Arial" w:eastAsia="Calibri" w:hAnsi="Arial" w:cs="Arial"/>
          <w:bCs/>
          <w:lang w:val="es-MX"/>
        </w:rPr>
        <w:t>35,16</w:t>
      </w:r>
      <w:r w:rsidR="00D01256">
        <w:rPr>
          <w:rFonts w:ascii="Arial" w:eastAsia="Calibri" w:hAnsi="Arial" w:cs="Arial"/>
          <w:bCs/>
          <w:lang w:val="es-MX"/>
        </w:rPr>
        <w:t xml:space="preserve">1 de fecha </w:t>
      </w:r>
      <w:r w:rsidR="00D9372E">
        <w:rPr>
          <w:rFonts w:ascii="Arial" w:eastAsia="Calibri" w:hAnsi="Arial" w:cs="Arial"/>
          <w:bCs/>
          <w:lang w:val="es-MX"/>
        </w:rPr>
        <w:t>12</w:t>
      </w:r>
      <w:r w:rsidR="00D01256">
        <w:rPr>
          <w:rFonts w:ascii="Arial" w:eastAsia="Calibri" w:hAnsi="Arial" w:cs="Arial"/>
          <w:bCs/>
          <w:lang w:val="es-MX"/>
        </w:rPr>
        <w:t xml:space="preserve"> de </w:t>
      </w:r>
      <w:r w:rsidR="00D9372E">
        <w:rPr>
          <w:rFonts w:ascii="Arial" w:eastAsia="Calibri" w:hAnsi="Arial" w:cs="Arial"/>
          <w:bCs/>
          <w:lang w:val="es-MX"/>
        </w:rPr>
        <w:t>junio de 2018</w:t>
      </w:r>
      <w:r w:rsidR="00D01256">
        <w:rPr>
          <w:rFonts w:ascii="Arial" w:eastAsia="Calibri" w:hAnsi="Arial" w:cs="Arial"/>
          <w:bCs/>
          <w:lang w:val="es-MX"/>
        </w:rPr>
        <w:t>, pasad</w:t>
      </w:r>
      <w:r w:rsidR="00D9372E">
        <w:rPr>
          <w:rFonts w:ascii="Arial" w:eastAsia="Calibri" w:hAnsi="Arial" w:cs="Arial"/>
          <w:bCs/>
          <w:lang w:val="es-MX"/>
        </w:rPr>
        <w:t>a</w:t>
      </w:r>
      <w:r w:rsidR="00D01256">
        <w:rPr>
          <w:rFonts w:ascii="Arial" w:eastAsia="Calibri" w:hAnsi="Arial" w:cs="Arial"/>
          <w:bCs/>
          <w:lang w:val="es-MX"/>
        </w:rPr>
        <w:t xml:space="preserve"> ante la Fe del Lic. </w:t>
      </w:r>
      <w:r w:rsidR="00D9372E">
        <w:rPr>
          <w:rFonts w:ascii="Arial" w:eastAsia="Calibri" w:hAnsi="Arial" w:cs="Arial"/>
          <w:bCs/>
          <w:lang w:val="es-MX"/>
        </w:rPr>
        <w:t>Celso</w:t>
      </w:r>
      <w:r w:rsidR="007D722F">
        <w:rPr>
          <w:rFonts w:ascii="Arial" w:eastAsia="Calibri" w:hAnsi="Arial" w:cs="Arial"/>
          <w:bCs/>
          <w:lang w:val="es-MX"/>
        </w:rPr>
        <w:t xml:space="preserve"> de Jesús Pola Castillo</w:t>
      </w:r>
      <w:r w:rsidR="00D01256">
        <w:rPr>
          <w:rFonts w:ascii="Arial" w:eastAsia="Calibri" w:hAnsi="Arial" w:cs="Arial"/>
          <w:bCs/>
          <w:lang w:val="es-MX"/>
        </w:rPr>
        <w:t>, Titula</w:t>
      </w:r>
      <w:r w:rsidR="007D722F">
        <w:rPr>
          <w:rFonts w:ascii="Arial" w:eastAsia="Calibri" w:hAnsi="Arial" w:cs="Arial"/>
          <w:bCs/>
          <w:lang w:val="es-MX"/>
        </w:rPr>
        <w:t>r de la Notaría Pública número 244</w:t>
      </w:r>
      <w:r w:rsidR="00D01256">
        <w:rPr>
          <w:rFonts w:ascii="Arial" w:eastAsia="Calibri" w:hAnsi="Arial" w:cs="Arial"/>
          <w:bCs/>
          <w:lang w:val="es-MX"/>
        </w:rPr>
        <w:t xml:space="preserve"> de la Ciudad de México.</w:t>
      </w:r>
    </w:p>
    <w:p w:rsidR="00D01256" w:rsidRDefault="00D01256" w:rsidP="00A61EC9">
      <w:pPr>
        <w:spacing w:after="0" w:line="240" w:lineRule="auto"/>
        <w:ind w:left="567" w:right="474"/>
        <w:jc w:val="both"/>
        <w:rPr>
          <w:rFonts w:ascii="Arial" w:eastAsia="Calibri" w:hAnsi="Arial" w:cs="Arial"/>
          <w:bCs/>
          <w:lang w:val="es-MX"/>
        </w:rPr>
      </w:pPr>
    </w:p>
    <w:p w:rsidR="00944F89" w:rsidRPr="00BC0F8A" w:rsidRDefault="00D01256" w:rsidP="00A61EC9">
      <w:pPr>
        <w:spacing w:after="0" w:line="240" w:lineRule="auto"/>
        <w:ind w:left="567" w:right="474"/>
        <w:jc w:val="both"/>
        <w:rPr>
          <w:rFonts w:ascii="Arial" w:eastAsia="Calibri" w:hAnsi="Arial" w:cs="Arial"/>
          <w:bCs/>
          <w:u w:val="single"/>
          <w:lang w:val="es-ES_tradnl"/>
        </w:rPr>
      </w:pPr>
      <w:r>
        <w:rPr>
          <w:rFonts w:ascii="Arial" w:eastAsia="Calibri" w:hAnsi="Arial" w:cs="Arial"/>
          <w:bCs/>
          <w:lang w:val="es-MX"/>
        </w:rPr>
        <w:t>Lo anterior con motivo de la conclusión de su designación</w:t>
      </w:r>
      <w:r w:rsidR="007D722F">
        <w:rPr>
          <w:rFonts w:ascii="Arial" w:eastAsia="Calibri" w:hAnsi="Arial" w:cs="Arial"/>
          <w:bCs/>
          <w:lang w:val="es-MX"/>
        </w:rPr>
        <w:t xml:space="preserve"> como suplente</w:t>
      </w:r>
      <w:r>
        <w:rPr>
          <w:rFonts w:ascii="Arial" w:eastAsia="Calibri" w:hAnsi="Arial" w:cs="Arial"/>
          <w:bCs/>
          <w:lang w:val="es-MX"/>
        </w:rPr>
        <w:t>, ello para los efectos legales y administrativos a que haya lugar</w:t>
      </w:r>
      <w:r w:rsidR="00BC0F8A">
        <w:rPr>
          <w:rFonts w:ascii="Arial" w:eastAsia="Calibri" w:hAnsi="Arial" w:cs="Arial"/>
          <w:bCs/>
          <w:lang w:val="es-MX"/>
        </w:rPr>
        <w:t>…”.</w:t>
      </w:r>
      <w:r w:rsidR="00BA607F">
        <w:rPr>
          <w:rFonts w:ascii="Arial" w:eastAsia="Calibri" w:hAnsi="Arial" w:cs="Arial"/>
          <w:bCs/>
          <w:lang w:val="es-MX"/>
        </w:rPr>
        <w:t xml:space="preserve"> (</w:t>
      </w:r>
      <w:proofErr w:type="gramStart"/>
      <w:r w:rsidR="00BA607F">
        <w:rPr>
          <w:rFonts w:ascii="Arial" w:eastAsia="Calibri" w:hAnsi="Arial" w:cs="Arial"/>
          <w:bCs/>
          <w:lang w:val="es-MX"/>
        </w:rPr>
        <w:t>sic</w:t>
      </w:r>
      <w:proofErr w:type="gramEnd"/>
      <w:r w:rsidR="00BA607F">
        <w:rPr>
          <w:rFonts w:ascii="Arial" w:eastAsia="Calibri" w:hAnsi="Arial" w:cs="Arial"/>
          <w:bCs/>
          <w:lang w:val="es-MX"/>
        </w:rPr>
        <w:t>)</w:t>
      </w:r>
    </w:p>
    <w:p w:rsidR="00D36005" w:rsidRPr="00F54B37" w:rsidRDefault="00D36005" w:rsidP="008D0841">
      <w:pPr>
        <w:spacing w:after="0" w:line="240" w:lineRule="auto"/>
        <w:ind w:right="49"/>
        <w:jc w:val="both"/>
        <w:rPr>
          <w:rFonts w:ascii="Arial" w:eastAsia="Calibri" w:hAnsi="Arial" w:cs="Arial"/>
          <w:bCs/>
          <w:u w:val="single"/>
          <w:lang w:val="es-MX"/>
        </w:rPr>
      </w:pPr>
    </w:p>
    <w:p w:rsidR="00FE3FA3" w:rsidRPr="00CC532B" w:rsidRDefault="00FE3FA3" w:rsidP="008D0841">
      <w:pPr>
        <w:spacing w:after="0" w:line="240" w:lineRule="auto"/>
        <w:ind w:right="49"/>
        <w:jc w:val="both"/>
        <w:rPr>
          <w:rFonts w:ascii="Arial" w:eastAsia="Calibri" w:hAnsi="Arial" w:cs="Arial"/>
          <w:bCs/>
          <w:sz w:val="24"/>
          <w:szCs w:val="24"/>
          <w:lang w:val="es-MX"/>
        </w:rPr>
      </w:pPr>
      <w:r w:rsidRPr="00CC532B">
        <w:rPr>
          <w:rFonts w:ascii="Arial" w:eastAsia="Calibri" w:hAnsi="Arial" w:cs="Arial"/>
          <w:bCs/>
          <w:sz w:val="24"/>
          <w:szCs w:val="24"/>
          <w:lang w:val="es-MX"/>
        </w:rPr>
        <w:t>Reitero a usted las seguridades de mi distinguida consideración.</w:t>
      </w:r>
    </w:p>
    <w:p w:rsidR="00FE3FA3" w:rsidRPr="00CC532B" w:rsidRDefault="00FE3FA3" w:rsidP="008D0841">
      <w:pPr>
        <w:spacing w:after="0" w:line="240" w:lineRule="auto"/>
        <w:ind w:right="49"/>
        <w:jc w:val="both"/>
        <w:rPr>
          <w:rFonts w:ascii="Arial" w:eastAsia="Calibri" w:hAnsi="Arial" w:cs="Arial"/>
          <w:bCs/>
          <w:sz w:val="24"/>
          <w:szCs w:val="24"/>
          <w:lang w:val="es-MX"/>
        </w:rPr>
      </w:pPr>
    </w:p>
    <w:p w:rsidR="00FE3FA3" w:rsidRPr="00CC532B"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A T E N T A M E N T E</w:t>
      </w:r>
    </w:p>
    <w:p w:rsidR="00FE3FA3" w:rsidRPr="00CC532B"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CC532B">
        <w:rPr>
          <w:rFonts w:ascii="Arial" w:hAnsi="Arial" w:cs="Arial"/>
          <w:bCs/>
          <w:sz w:val="24"/>
          <w:szCs w:val="24"/>
          <w:lang w:val="es-MX"/>
        </w:rPr>
        <w:t xml:space="preserve">San Francisco de Campeche, Campeche, a </w:t>
      </w:r>
      <w:r w:rsidR="00CC532B">
        <w:rPr>
          <w:rFonts w:ascii="Arial" w:hAnsi="Arial" w:cs="Arial"/>
          <w:bCs/>
          <w:sz w:val="24"/>
          <w:szCs w:val="24"/>
          <w:lang w:val="es-MX"/>
        </w:rPr>
        <w:t>0</w:t>
      </w:r>
      <w:r w:rsidR="00D9372E">
        <w:rPr>
          <w:rFonts w:ascii="Arial" w:hAnsi="Arial" w:cs="Arial"/>
          <w:bCs/>
          <w:sz w:val="24"/>
          <w:szCs w:val="24"/>
          <w:lang w:val="es-MX"/>
        </w:rPr>
        <w:t>9</w:t>
      </w:r>
      <w:r w:rsidRPr="00CC532B">
        <w:rPr>
          <w:rFonts w:ascii="Arial" w:hAnsi="Arial" w:cs="Arial"/>
          <w:bCs/>
          <w:sz w:val="24"/>
          <w:szCs w:val="24"/>
          <w:lang w:val="es-MX"/>
        </w:rPr>
        <w:t xml:space="preserve"> de </w:t>
      </w:r>
      <w:r w:rsidR="00D9372E">
        <w:rPr>
          <w:rFonts w:ascii="Arial" w:hAnsi="Arial" w:cs="Arial"/>
          <w:bCs/>
          <w:sz w:val="24"/>
          <w:szCs w:val="24"/>
          <w:lang w:val="es-MX"/>
        </w:rPr>
        <w:t>octubre</w:t>
      </w:r>
      <w:r w:rsidRPr="00CC532B">
        <w:rPr>
          <w:rFonts w:ascii="Arial" w:hAnsi="Arial" w:cs="Arial"/>
          <w:bCs/>
          <w:sz w:val="24"/>
          <w:szCs w:val="24"/>
          <w:lang w:val="es-MX"/>
        </w:rPr>
        <w:t xml:space="preserve"> </w:t>
      </w:r>
      <w:r w:rsidR="00C3427A" w:rsidRPr="00CC532B">
        <w:rPr>
          <w:rFonts w:ascii="Arial" w:hAnsi="Arial" w:cs="Arial"/>
          <w:bCs/>
          <w:sz w:val="24"/>
          <w:szCs w:val="24"/>
          <w:lang w:val="es-MX"/>
        </w:rPr>
        <w:t>de 2019</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 xml:space="preserve">LA SECRETARIA EJECUTIVA DEL CONSEJO DE LA JUDICATURA </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 xml:space="preserve">DEL PODER JUDICIAL </w:t>
      </w:r>
      <w:bookmarkStart w:id="0" w:name="_GoBack"/>
      <w:bookmarkEnd w:id="0"/>
      <w:r w:rsidRPr="00CC532B">
        <w:rPr>
          <w:rFonts w:ascii="Arial" w:hAnsi="Arial" w:cs="Arial"/>
          <w:b/>
          <w:bCs/>
          <w:sz w:val="24"/>
          <w:szCs w:val="24"/>
          <w:lang w:val="es-MX"/>
        </w:rPr>
        <w:t>DEL ESTADO.</w:t>
      </w: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CC532B"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CC532B">
        <w:rPr>
          <w:rFonts w:ascii="Arial" w:hAnsi="Arial" w:cs="Arial"/>
          <w:b/>
          <w:bCs/>
          <w:sz w:val="24"/>
          <w:szCs w:val="24"/>
          <w:lang w:val="es-MX"/>
        </w:rPr>
        <w:t>DOCTORA CONCEPCIÓN DEL CARMEN CANTO SANTOS</w:t>
      </w:r>
    </w:p>
    <w:p w:rsidR="00470DD9" w:rsidRDefault="00470DD9"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E74431" w:rsidRDefault="00E74431"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FE3FA3" w:rsidRDefault="008D0841" w:rsidP="00253993">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w:t>
      </w:r>
      <w:r w:rsidR="00232B2C">
        <w:rPr>
          <w:rFonts w:ascii="Arial" w:hAnsi="Arial" w:cs="Arial"/>
          <w:sz w:val="16"/>
          <w:szCs w:val="12"/>
          <w:lang w:val="es-MX"/>
        </w:rPr>
        <w:t>Superior de Justicia del Estado y del</w:t>
      </w:r>
      <w:r w:rsidR="00FE3FA3" w:rsidRPr="00980363">
        <w:rPr>
          <w:rFonts w:ascii="Arial" w:hAnsi="Arial" w:cs="Arial"/>
          <w:sz w:val="16"/>
          <w:szCs w:val="12"/>
          <w:lang w:val="es-MX"/>
        </w:rPr>
        <w:t xml:space="preserve"> Consejo de la Judicatura Local. Para su conocimiento. </w:t>
      </w:r>
    </w:p>
    <w:p w:rsidR="008D0841" w:rsidRPr="00980363" w:rsidRDefault="008D0841" w:rsidP="00253993">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253993">
      <w:pPr>
        <w:tabs>
          <w:tab w:val="left" w:pos="1290"/>
        </w:tabs>
        <w:spacing w:after="0" w:line="240" w:lineRule="auto"/>
        <w:jc w:val="both"/>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9A0" w:rsidRDefault="004269A0" w:rsidP="00FE3FA3">
      <w:pPr>
        <w:spacing w:after="0" w:line="240" w:lineRule="auto"/>
      </w:pPr>
      <w:r>
        <w:separator/>
      </w:r>
    </w:p>
  </w:endnote>
  <w:endnote w:type="continuationSeparator" w:id="0">
    <w:p w:rsidR="004269A0" w:rsidRDefault="004269A0"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BC0F8A">
      <w:rPr>
        <w:color w:val="58646B"/>
        <w:sz w:val="12"/>
        <w:szCs w:val="12"/>
      </w:rPr>
      <w:t xml:space="preserve">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9A0" w:rsidRDefault="004269A0" w:rsidP="00FE3FA3">
      <w:pPr>
        <w:spacing w:after="0" w:line="240" w:lineRule="auto"/>
      </w:pPr>
      <w:r>
        <w:separator/>
      </w:r>
    </w:p>
  </w:footnote>
  <w:footnote w:type="continuationSeparator" w:id="0">
    <w:p w:rsidR="004269A0" w:rsidRDefault="004269A0"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0A54E0"/>
    <w:rsid w:val="000B743E"/>
    <w:rsid w:val="000E3FAB"/>
    <w:rsid w:val="001252E4"/>
    <w:rsid w:val="00157456"/>
    <w:rsid w:val="00165C6C"/>
    <w:rsid w:val="00176092"/>
    <w:rsid w:val="001805A9"/>
    <w:rsid w:val="00185A0A"/>
    <w:rsid w:val="001B4B12"/>
    <w:rsid w:val="001F789F"/>
    <w:rsid w:val="002024CB"/>
    <w:rsid w:val="00203EC7"/>
    <w:rsid w:val="00232B2C"/>
    <w:rsid w:val="00247FE6"/>
    <w:rsid w:val="0025076C"/>
    <w:rsid w:val="00253993"/>
    <w:rsid w:val="002712E8"/>
    <w:rsid w:val="002752D0"/>
    <w:rsid w:val="00286835"/>
    <w:rsid w:val="002C023E"/>
    <w:rsid w:val="002C4A16"/>
    <w:rsid w:val="002C6B2A"/>
    <w:rsid w:val="002D70C9"/>
    <w:rsid w:val="002F7FB3"/>
    <w:rsid w:val="0030572C"/>
    <w:rsid w:val="00344389"/>
    <w:rsid w:val="00352155"/>
    <w:rsid w:val="00392408"/>
    <w:rsid w:val="003B25A3"/>
    <w:rsid w:val="003C4178"/>
    <w:rsid w:val="003C488E"/>
    <w:rsid w:val="004269A0"/>
    <w:rsid w:val="00434181"/>
    <w:rsid w:val="0045178A"/>
    <w:rsid w:val="00470DD9"/>
    <w:rsid w:val="004C64D1"/>
    <w:rsid w:val="004F5F51"/>
    <w:rsid w:val="00524F4B"/>
    <w:rsid w:val="00536E24"/>
    <w:rsid w:val="0057311D"/>
    <w:rsid w:val="00583D7A"/>
    <w:rsid w:val="005A1D84"/>
    <w:rsid w:val="005B45B0"/>
    <w:rsid w:val="00682CEE"/>
    <w:rsid w:val="00683B13"/>
    <w:rsid w:val="0068519C"/>
    <w:rsid w:val="006E489B"/>
    <w:rsid w:val="00705445"/>
    <w:rsid w:val="00712D7C"/>
    <w:rsid w:val="00715D91"/>
    <w:rsid w:val="0073008E"/>
    <w:rsid w:val="00750FE2"/>
    <w:rsid w:val="007C0C08"/>
    <w:rsid w:val="007D0CF2"/>
    <w:rsid w:val="007D722F"/>
    <w:rsid w:val="008218B2"/>
    <w:rsid w:val="008540FA"/>
    <w:rsid w:val="0085472B"/>
    <w:rsid w:val="00862768"/>
    <w:rsid w:val="0086705A"/>
    <w:rsid w:val="0087343D"/>
    <w:rsid w:val="00892E30"/>
    <w:rsid w:val="0089379D"/>
    <w:rsid w:val="008B716B"/>
    <w:rsid w:val="008C29B9"/>
    <w:rsid w:val="008D0841"/>
    <w:rsid w:val="008E5AAA"/>
    <w:rsid w:val="00937075"/>
    <w:rsid w:val="00944F89"/>
    <w:rsid w:val="00965AFA"/>
    <w:rsid w:val="0099008A"/>
    <w:rsid w:val="00993C23"/>
    <w:rsid w:val="0099629B"/>
    <w:rsid w:val="009D660C"/>
    <w:rsid w:val="009E7037"/>
    <w:rsid w:val="00A1142B"/>
    <w:rsid w:val="00A312B5"/>
    <w:rsid w:val="00A4746C"/>
    <w:rsid w:val="00A5290D"/>
    <w:rsid w:val="00A61810"/>
    <w:rsid w:val="00A61EC9"/>
    <w:rsid w:val="00A803CE"/>
    <w:rsid w:val="00A84C8C"/>
    <w:rsid w:val="00AE5A41"/>
    <w:rsid w:val="00B04499"/>
    <w:rsid w:val="00B42260"/>
    <w:rsid w:val="00B4690E"/>
    <w:rsid w:val="00B74D35"/>
    <w:rsid w:val="00BA0C05"/>
    <w:rsid w:val="00BA607F"/>
    <w:rsid w:val="00BC0F8A"/>
    <w:rsid w:val="00C0138A"/>
    <w:rsid w:val="00C3427A"/>
    <w:rsid w:val="00C4188F"/>
    <w:rsid w:val="00C85AAE"/>
    <w:rsid w:val="00C95274"/>
    <w:rsid w:val="00CC532B"/>
    <w:rsid w:val="00D01256"/>
    <w:rsid w:val="00D36005"/>
    <w:rsid w:val="00D37D0E"/>
    <w:rsid w:val="00D9372E"/>
    <w:rsid w:val="00DA1106"/>
    <w:rsid w:val="00E27DFA"/>
    <w:rsid w:val="00E74431"/>
    <w:rsid w:val="00EA124A"/>
    <w:rsid w:val="00EB549A"/>
    <w:rsid w:val="00EC3065"/>
    <w:rsid w:val="00ED1D4F"/>
    <w:rsid w:val="00EE1268"/>
    <w:rsid w:val="00EF36B3"/>
    <w:rsid w:val="00F21031"/>
    <w:rsid w:val="00F33D11"/>
    <w:rsid w:val="00F5360A"/>
    <w:rsid w:val="00F54B37"/>
    <w:rsid w:val="00F55BA4"/>
    <w:rsid w:val="00FC3137"/>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6F7D2620-E5C7-402D-929B-BA831892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D36005"/>
    <w:pPr>
      <w:widowControl w:val="0"/>
      <w:autoSpaceDE w:val="0"/>
      <w:autoSpaceDN w:val="0"/>
      <w:adjustRightInd w:val="0"/>
      <w:spacing w:after="0" w:line="240" w:lineRule="auto"/>
    </w:pPr>
    <w:rPr>
      <w:rFonts w:ascii="Arial" w:eastAsiaTheme="minorEastAsia" w:hAnsi="Arial" w:cs="Arial"/>
      <w:sz w:val="24"/>
      <w:szCs w:val="24"/>
      <w:lang w:eastAsia="es-MX"/>
    </w:rPr>
  </w:style>
  <w:style w:type="character" w:styleId="Hipervnculo">
    <w:name w:val="Hyperlink"/>
    <w:basedOn w:val="Fuentedeprrafopredeter"/>
    <w:uiPriority w:val="99"/>
    <w:unhideWhenUsed/>
    <w:rsid w:val="009D6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436</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Artemio Montalvo Cambrano</dc:creator>
  <cp:keywords/>
  <dc:description/>
  <cp:lastModifiedBy>Concepcion del Carmen Canto Santos</cp:lastModifiedBy>
  <cp:revision>8</cp:revision>
  <cp:lastPrinted>2019-09-05T02:42:00Z</cp:lastPrinted>
  <dcterms:created xsi:type="dcterms:W3CDTF">2019-09-05T01:04:00Z</dcterms:created>
  <dcterms:modified xsi:type="dcterms:W3CDTF">2019-10-09T23:51:00Z</dcterms:modified>
</cp:coreProperties>
</file>